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86" w:rsidRDefault="00C02886" w:rsidP="00C02886">
      <w:pPr>
        <w:spacing w:after="0" w:line="240" w:lineRule="auto"/>
        <w:jc w:val="center"/>
      </w:pPr>
      <w:r>
        <w:t>Совет</w:t>
      </w:r>
    </w:p>
    <w:p w:rsidR="00C02886" w:rsidRDefault="00C02886" w:rsidP="00C02886">
      <w:pPr>
        <w:spacing w:after="0" w:line="240" w:lineRule="auto"/>
        <w:jc w:val="center"/>
      </w:pPr>
      <w:r>
        <w:t>Дрожжановского муниципального района</w:t>
      </w:r>
    </w:p>
    <w:p w:rsidR="00C02886" w:rsidRDefault="00C02886" w:rsidP="00C02886">
      <w:pPr>
        <w:spacing w:after="0" w:line="240" w:lineRule="auto"/>
        <w:jc w:val="center"/>
      </w:pPr>
      <w:r>
        <w:t>Республики Татарстан</w:t>
      </w:r>
    </w:p>
    <w:p w:rsidR="00C02886" w:rsidRDefault="00C02886" w:rsidP="00C02886">
      <w:pPr>
        <w:spacing w:after="0" w:line="240" w:lineRule="auto"/>
        <w:jc w:val="center"/>
      </w:pPr>
    </w:p>
    <w:p w:rsidR="00C02886" w:rsidRDefault="00C02886" w:rsidP="00C02886">
      <w:pPr>
        <w:spacing w:after="0" w:line="240" w:lineRule="auto"/>
        <w:jc w:val="center"/>
      </w:pPr>
    </w:p>
    <w:p w:rsidR="00C02886" w:rsidRDefault="00C02886" w:rsidP="00C02886">
      <w:pPr>
        <w:spacing w:after="0" w:line="240" w:lineRule="auto"/>
        <w:jc w:val="center"/>
      </w:pPr>
      <w:r>
        <w:t>РЕШЕНИЕ</w:t>
      </w:r>
    </w:p>
    <w:p w:rsidR="00C02886" w:rsidRDefault="00C02886" w:rsidP="00C02886">
      <w:pPr>
        <w:spacing w:after="0" w:line="240" w:lineRule="auto"/>
        <w:jc w:val="center"/>
      </w:pPr>
    </w:p>
    <w:p w:rsidR="00C02886" w:rsidRDefault="00C02886" w:rsidP="00C02886">
      <w:pPr>
        <w:spacing w:after="0" w:line="240" w:lineRule="auto"/>
        <w:jc w:val="center"/>
      </w:pPr>
      <w:r>
        <w:t xml:space="preserve">9 октября 2020 года                                   </w:t>
      </w:r>
      <w:r>
        <w:rPr>
          <w:lang w:val="tt-RU"/>
        </w:rPr>
        <w:t xml:space="preserve">     </w:t>
      </w:r>
      <w:r>
        <w:t xml:space="preserve">                                     № </w:t>
      </w:r>
      <w:r w:rsidR="007A58DA">
        <w:t>2/4</w:t>
      </w:r>
    </w:p>
    <w:p w:rsidR="00C02886" w:rsidRPr="00C56A14" w:rsidRDefault="00C02886" w:rsidP="00C02886">
      <w:pPr>
        <w:spacing w:after="0" w:line="240" w:lineRule="auto"/>
        <w:jc w:val="both"/>
        <w:rPr>
          <w:szCs w:val="28"/>
        </w:rPr>
      </w:pPr>
    </w:p>
    <w:p w:rsidR="00C02886" w:rsidRDefault="00C02886" w:rsidP="00C02886">
      <w:pPr>
        <w:spacing w:after="0" w:line="240" w:lineRule="auto"/>
        <w:ind w:right="4393"/>
        <w:jc w:val="both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решения «О конкурсе на замещение должности Руководителя Исполнительного комитета </w:t>
      </w:r>
      <w:bookmarkStart w:id="0" w:name="_GoBack"/>
      <w:bookmarkEnd w:id="0"/>
      <w:r>
        <w:t>Дрожжановского муниципального района Республики Татарстан»</w:t>
      </w:r>
    </w:p>
    <w:p w:rsidR="00C02886" w:rsidRPr="00C02886" w:rsidRDefault="00C02886" w:rsidP="00C02886">
      <w:pPr>
        <w:spacing w:after="0" w:line="240" w:lineRule="auto"/>
        <w:jc w:val="both"/>
        <w:rPr>
          <w:szCs w:val="28"/>
        </w:rPr>
      </w:pPr>
    </w:p>
    <w:p w:rsidR="00C02886" w:rsidRDefault="00C02886" w:rsidP="00C02886">
      <w:pPr>
        <w:spacing w:after="0" w:line="240" w:lineRule="auto"/>
        <w:ind w:firstLine="567"/>
        <w:jc w:val="both"/>
      </w:pPr>
      <w:proofErr w:type="gramStart"/>
      <w:r>
        <w:t>В соответствии с пунктом 2 статьи 37 Федерального закона от 6 октября 2003 года 131-ФЗ «Об общих принципах организации местного самоуправления в Российской Федерации», пунктом 1 статьи 47 Устава Дрожжановского муниципального района Республики Татарстан Руководитель Исполнительного комитета Дрожжановского муниципального района Республики Татарстан назначается на должность на срок полномочий Совета Дрожжановского муниципального района Республики Татарстан, принявшего решение о назначении лица на</w:t>
      </w:r>
      <w:proofErr w:type="gramEnd"/>
      <w:r>
        <w:t xml:space="preserve"> должность Руководителя Исполнительного комитета (до дня начала работы Совета Дрожжановского муниципального района Республики Татарстан нового созыва), но не менее чем на два года и более чем пять лет.</w:t>
      </w:r>
    </w:p>
    <w:p w:rsidR="00C02886" w:rsidRDefault="00C02886" w:rsidP="00C02886">
      <w:pPr>
        <w:spacing w:after="0" w:line="240" w:lineRule="auto"/>
        <w:ind w:firstLine="567"/>
        <w:jc w:val="both"/>
      </w:pPr>
      <w:r>
        <w:t xml:space="preserve">Контракт с Руководителем Исполнительного комитета Дрожжановского муниципального района Республики Татарстан </w:t>
      </w:r>
      <w:proofErr w:type="spellStart"/>
      <w:r>
        <w:t>Сатдиновым</w:t>
      </w:r>
      <w:proofErr w:type="spellEnd"/>
      <w:r>
        <w:t xml:space="preserve"> Д.А. заключен по итогам конкурса 20 февраля 2019 года.</w:t>
      </w:r>
    </w:p>
    <w:p w:rsidR="00C02886" w:rsidRDefault="00C02886" w:rsidP="00C02886">
      <w:pPr>
        <w:spacing w:after="0" w:line="240" w:lineRule="auto"/>
        <w:ind w:firstLine="567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руководствуясь статьей 29 Устава Дрожжановского муниципального района Республики Татарстан, Совет Дрожжановского муниципального района Республики Татарстан РЕШИЛ: </w:t>
      </w:r>
    </w:p>
    <w:p w:rsidR="00C02886" w:rsidRDefault="00C02886" w:rsidP="00C02886">
      <w:pPr>
        <w:spacing w:after="0" w:line="240" w:lineRule="auto"/>
        <w:ind w:firstLine="567"/>
        <w:jc w:val="both"/>
      </w:pPr>
      <w:r>
        <w:t>1. Признать решение Совета Дрожжановского муниципального района Республики Татарстан от 28.09.2020 г. № 1/3 «О конкурсе на замещение должности Руководителя Исполнительного комитета Дрожжановского муниципального района Республики Татарстан» утратившим силу.</w:t>
      </w:r>
    </w:p>
    <w:p w:rsidR="00C02886" w:rsidRDefault="00C02886" w:rsidP="00C02886">
      <w:pPr>
        <w:spacing w:after="0" w:line="240" w:lineRule="auto"/>
        <w:ind w:firstLine="567"/>
        <w:jc w:val="both"/>
      </w:pPr>
      <w:r>
        <w:t>2.  Настоящее решение опубликовать в средствах массовой информации и на официальном сайте Дрожжановского муниципального района Республики Татарстан.</w:t>
      </w:r>
    </w:p>
    <w:p w:rsidR="00C02886" w:rsidRDefault="00C02886" w:rsidP="00C02886">
      <w:pPr>
        <w:spacing w:after="0" w:line="240" w:lineRule="auto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руководителя аппарата Совета Дрожжановского муниципального района Республики Татарстан А.М. Хасанова.</w:t>
      </w:r>
    </w:p>
    <w:p w:rsidR="00C02886" w:rsidRPr="00C02886" w:rsidRDefault="00C02886" w:rsidP="00C02886">
      <w:pPr>
        <w:spacing w:after="0" w:line="240" w:lineRule="auto"/>
        <w:ind w:firstLine="567"/>
        <w:jc w:val="both"/>
        <w:rPr>
          <w:szCs w:val="28"/>
          <w:lang w:val="tt-RU"/>
        </w:rPr>
      </w:pPr>
    </w:p>
    <w:p w:rsidR="00C02886" w:rsidRDefault="00C02886" w:rsidP="00C02886">
      <w:pPr>
        <w:spacing w:after="0" w:line="240" w:lineRule="auto"/>
        <w:jc w:val="both"/>
      </w:pPr>
      <w:r>
        <w:t xml:space="preserve">Глава Дрожжановского </w:t>
      </w:r>
      <w:proofErr w:type="gramStart"/>
      <w:r>
        <w:t>муниципального</w:t>
      </w:r>
      <w:proofErr w:type="gramEnd"/>
    </w:p>
    <w:p w:rsidR="00C02886" w:rsidRDefault="00C02886" w:rsidP="00C02886">
      <w:pPr>
        <w:spacing w:after="0" w:line="240" w:lineRule="auto"/>
        <w:jc w:val="both"/>
      </w:pPr>
      <w:r>
        <w:t>района Республики Татарстан, Председатель</w:t>
      </w:r>
    </w:p>
    <w:p w:rsidR="00C02886" w:rsidRDefault="00C02886" w:rsidP="00C02886">
      <w:pPr>
        <w:spacing w:after="0" w:line="240" w:lineRule="auto"/>
        <w:jc w:val="both"/>
      </w:pPr>
      <w:r>
        <w:t xml:space="preserve">Совета Дрожжановского муниципального </w:t>
      </w:r>
    </w:p>
    <w:p w:rsidR="007D0723" w:rsidRDefault="00C02886" w:rsidP="00C02886">
      <w:pPr>
        <w:spacing w:after="0" w:line="240" w:lineRule="auto"/>
        <w:jc w:val="both"/>
      </w:pPr>
      <w:r>
        <w:t xml:space="preserve">района Республики Татарстан:  </w:t>
      </w:r>
      <w:r>
        <w:tab/>
        <w:t xml:space="preserve">                                                  М.Р. Гафаров</w:t>
      </w:r>
    </w:p>
    <w:sectPr w:rsidR="007D0723" w:rsidSect="007A58DA">
      <w:pgSz w:w="11906" w:h="16838"/>
      <w:pgMar w:top="1134" w:right="1077" w:bottom="567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24"/>
    <w:rsid w:val="004B2424"/>
    <w:rsid w:val="007A58DA"/>
    <w:rsid w:val="007D0723"/>
    <w:rsid w:val="007F13B9"/>
    <w:rsid w:val="00C02886"/>
    <w:rsid w:val="00C5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Амирзянович</dc:creator>
  <cp:keywords/>
  <dc:description/>
  <cp:lastModifiedBy>Радик Амирзянович</cp:lastModifiedBy>
  <cp:revision>3</cp:revision>
  <dcterms:created xsi:type="dcterms:W3CDTF">2020-10-07T14:35:00Z</dcterms:created>
  <dcterms:modified xsi:type="dcterms:W3CDTF">2020-10-09T08:55:00Z</dcterms:modified>
</cp:coreProperties>
</file>